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D0A2" w14:textId="00482B34" w:rsidR="000A6848" w:rsidRPr="000B46F7" w:rsidRDefault="000A6848" w:rsidP="000A6848">
      <w:pPr>
        <w:spacing w:after="0"/>
        <w:jc w:val="center"/>
        <w:rPr>
          <w:rFonts w:ascii="Tahoma" w:hAnsi="Tahoma" w:cs="Tahoma"/>
          <w:b/>
          <w:bCs/>
        </w:rPr>
      </w:pPr>
      <w:r w:rsidRPr="000B46F7">
        <w:rPr>
          <w:rFonts w:ascii="Tahoma" w:hAnsi="Tahoma" w:cs="Tahoma"/>
          <w:b/>
          <w:bCs/>
        </w:rPr>
        <w:t>The Parish of St James’ Christleton</w:t>
      </w:r>
    </w:p>
    <w:p w14:paraId="384AD2E9" w14:textId="0EFB8D48" w:rsidR="000A6848" w:rsidRPr="000B46F7" w:rsidRDefault="000A6848" w:rsidP="000A6848">
      <w:pPr>
        <w:spacing w:after="0"/>
        <w:jc w:val="center"/>
        <w:rPr>
          <w:rFonts w:ascii="Tahoma" w:hAnsi="Tahoma" w:cs="Tahoma"/>
          <w:b/>
          <w:bCs/>
        </w:rPr>
      </w:pPr>
      <w:r w:rsidRPr="000B46F7">
        <w:rPr>
          <w:rFonts w:ascii="Tahoma" w:hAnsi="Tahoma" w:cs="Tahoma"/>
          <w:b/>
          <w:bCs/>
        </w:rPr>
        <w:t>SAFEGUARDING POLICY</w:t>
      </w:r>
    </w:p>
    <w:p w14:paraId="206B2D45" w14:textId="734FC4F4" w:rsidR="000A6848" w:rsidRPr="000B46F7" w:rsidRDefault="000A6848" w:rsidP="000A6848">
      <w:pPr>
        <w:spacing w:after="0"/>
        <w:jc w:val="center"/>
        <w:rPr>
          <w:rFonts w:ascii="Tahoma" w:hAnsi="Tahoma" w:cs="Tahoma"/>
          <w:b/>
          <w:bCs/>
        </w:rPr>
      </w:pPr>
      <w:r w:rsidRPr="000B46F7">
        <w:rPr>
          <w:rFonts w:ascii="Tahoma" w:hAnsi="Tahoma" w:cs="Tahoma"/>
          <w:b/>
          <w:bCs/>
        </w:rPr>
        <w:t>PROMOTING A SAFER CHURCH</w:t>
      </w:r>
    </w:p>
    <w:p w14:paraId="5CD18952" w14:textId="77777777" w:rsidR="000A6848" w:rsidRPr="000B46F7" w:rsidRDefault="000A6848" w:rsidP="000A6848">
      <w:pPr>
        <w:spacing w:after="0"/>
        <w:jc w:val="center"/>
        <w:rPr>
          <w:rFonts w:ascii="Tahoma" w:hAnsi="Tahoma" w:cs="Tahoma"/>
          <w:b/>
          <w:bCs/>
        </w:rPr>
      </w:pPr>
    </w:p>
    <w:p w14:paraId="77A97F97" w14:textId="77777777" w:rsidR="000A6848" w:rsidRPr="000B46F7" w:rsidRDefault="000A6848" w:rsidP="000A6848">
      <w:pPr>
        <w:spacing w:after="0"/>
        <w:jc w:val="center"/>
        <w:rPr>
          <w:rFonts w:ascii="Tahoma" w:hAnsi="Tahoma" w:cs="Tahoma"/>
          <w:b/>
          <w:bCs/>
        </w:rPr>
      </w:pPr>
    </w:p>
    <w:p w14:paraId="0142DA0E" w14:textId="676D2C0E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The following policy was agreed at the Parochial Church Council (PCC) meeting held on 29/07/2026</w:t>
      </w:r>
    </w:p>
    <w:p w14:paraId="3ED566C0" w14:textId="77777777" w:rsidR="000A6848" w:rsidRPr="000B46F7" w:rsidRDefault="000A6848" w:rsidP="000A6848">
      <w:pPr>
        <w:spacing w:after="0"/>
        <w:rPr>
          <w:rFonts w:ascii="Tahoma" w:hAnsi="Tahoma" w:cs="Tahoma"/>
        </w:rPr>
      </w:pPr>
    </w:p>
    <w:p w14:paraId="7CB401C8" w14:textId="77777777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In accordance with the Church of England Safeguarding Policy our church is committed to:</w:t>
      </w:r>
    </w:p>
    <w:p w14:paraId="23EDBD90" w14:textId="77777777" w:rsidR="000A6848" w:rsidRPr="000B46F7" w:rsidRDefault="000A6848" w:rsidP="000A6848">
      <w:pPr>
        <w:spacing w:after="0"/>
        <w:rPr>
          <w:rFonts w:ascii="Tahoma" w:hAnsi="Tahoma" w:cs="Tahoma"/>
        </w:rPr>
      </w:pPr>
    </w:p>
    <w:p w14:paraId="20B55D6C" w14:textId="27E59ED0" w:rsidR="000A6848" w:rsidRPr="000B46F7" w:rsidRDefault="000A6848" w:rsidP="000A684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Promoting a safer environment and culture.</w:t>
      </w:r>
    </w:p>
    <w:p w14:paraId="68CDC422" w14:textId="49624DF1" w:rsidR="000A6848" w:rsidRPr="000B46F7" w:rsidRDefault="000A6848" w:rsidP="000A684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Safely recruiting and supporting all those with any responsibility related to children, young people and vulnerable adults within the church.</w:t>
      </w:r>
    </w:p>
    <w:p w14:paraId="38EA4CA1" w14:textId="2344C2FA" w:rsidR="000A6848" w:rsidRPr="000B46F7" w:rsidRDefault="000A6848" w:rsidP="000A684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Responding promptly to every safeguarding concern or allegation.</w:t>
      </w:r>
    </w:p>
    <w:p w14:paraId="0F8A9522" w14:textId="1EC97796" w:rsidR="000A6848" w:rsidRPr="000B46F7" w:rsidRDefault="000A6848" w:rsidP="000A684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Caring pastorally for victims/survivors of abuse and other affected persons.</w:t>
      </w:r>
    </w:p>
    <w:p w14:paraId="5287E842" w14:textId="5AA37883" w:rsidR="000A6848" w:rsidRPr="000B46F7" w:rsidRDefault="000A6848" w:rsidP="000A684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Caring pastorally for those who are the subject of concerns or allegations of abuse and other affected persons.</w:t>
      </w:r>
    </w:p>
    <w:p w14:paraId="42E5FA94" w14:textId="0BA9E539" w:rsidR="000A6848" w:rsidRPr="000B46F7" w:rsidRDefault="000A6848" w:rsidP="000A684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Responding to those that may pose a present risk to others.</w:t>
      </w:r>
    </w:p>
    <w:p w14:paraId="61B85908" w14:textId="77777777" w:rsidR="000A6848" w:rsidRPr="000B46F7" w:rsidRDefault="000A6848" w:rsidP="000A6848">
      <w:pPr>
        <w:pStyle w:val="ListParagraph"/>
        <w:spacing w:after="0"/>
        <w:ind w:left="426"/>
        <w:rPr>
          <w:rFonts w:ascii="Tahoma" w:hAnsi="Tahoma" w:cs="Tahoma"/>
        </w:rPr>
      </w:pPr>
    </w:p>
    <w:p w14:paraId="0BCAC800" w14:textId="77777777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The Parish will:</w:t>
      </w:r>
    </w:p>
    <w:p w14:paraId="7D675F5E" w14:textId="25B187BD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Create a safe and caring place for all.</w:t>
      </w:r>
    </w:p>
    <w:p w14:paraId="01C2A245" w14:textId="7526A878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Have a named Parish Safeguarding Officer (PSO) to work with the incumbent and the PCC to implement policy and procedures.</w:t>
      </w:r>
    </w:p>
    <w:p w14:paraId="22D7F421" w14:textId="536B3DBF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Safely recruit, train and support all those with any responsibility for children, young people and adults to have the confidence and skills to recognise and respond to abuse.</w:t>
      </w:r>
    </w:p>
    <w:p w14:paraId="51BD5F45" w14:textId="01055D84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Ensure that there is appropriate insurance cover for all activities involving children and adults undertaken in the name of the parish.</w:t>
      </w:r>
    </w:p>
    <w:p w14:paraId="68FCBD45" w14:textId="2D657417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Display in church premises and on the Parish website the details of who to contact if there are safeguarding concerns or support needs.</w:t>
      </w:r>
    </w:p>
    <w:p w14:paraId="42F5ECCA" w14:textId="7548BFF4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Listen to and take seriously all those who disclose abuse.</w:t>
      </w:r>
    </w:p>
    <w:p w14:paraId="6F89CA5C" w14:textId="4C9B6DC4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Take steps to protect children and adults when a safeguarding concern of any kind arises, following House of Bishops guidance, including notifying the Diocesan Safeguarding Adviser (DSA) and statutory agencies immediately.</w:t>
      </w:r>
    </w:p>
    <w:p w14:paraId="1425287B" w14:textId="39C1C14A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Offer support to victims/survivors of abuse regardless of the type of abuse, when or where it occurred.</w:t>
      </w:r>
    </w:p>
    <w:p w14:paraId="708EB04D" w14:textId="567242DB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Care for and monitor any member of the church community who may pose a risk to children and adults whilst maintaining appropriate confidentiality and the safety of all parties.</w:t>
      </w:r>
    </w:p>
    <w:p w14:paraId="2D0E6DF7" w14:textId="49428F73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Ensure that health and safety policy, procedures and risk assessments are in place and that these are reviewed annually.</w:t>
      </w:r>
    </w:p>
    <w:p w14:paraId="1D9D571A" w14:textId="039C3BFA" w:rsidR="000A6848" w:rsidRPr="000B46F7" w:rsidRDefault="000A6848" w:rsidP="000A6848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ahoma" w:hAnsi="Tahoma" w:cs="Tahoma"/>
        </w:rPr>
      </w:pPr>
      <w:r w:rsidRPr="000B46F7">
        <w:rPr>
          <w:rFonts w:ascii="Tahoma" w:hAnsi="Tahoma" w:cs="Tahoma"/>
        </w:rPr>
        <w:t>Review the implementation of the Safeguarding Policy, Procedures and Practices at least annually.</w:t>
      </w:r>
    </w:p>
    <w:p w14:paraId="3FC3AAF5" w14:textId="77777777" w:rsidR="000A6848" w:rsidRPr="000B46F7" w:rsidRDefault="000A6848" w:rsidP="000A6848">
      <w:pPr>
        <w:spacing w:after="0"/>
        <w:rPr>
          <w:rFonts w:ascii="Tahoma" w:hAnsi="Tahoma" w:cs="Tahoma"/>
        </w:rPr>
      </w:pPr>
    </w:p>
    <w:p w14:paraId="38234707" w14:textId="77777777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Each person who works within this church community will agree to abide by this policy and the guidelines established by this church.</w:t>
      </w:r>
    </w:p>
    <w:p w14:paraId="5D47691D" w14:textId="77777777" w:rsidR="000A6848" w:rsidRPr="000B46F7" w:rsidRDefault="000A6848" w:rsidP="000A6848">
      <w:pPr>
        <w:spacing w:after="0"/>
        <w:rPr>
          <w:rFonts w:ascii="Tahoma" w:hAnsi="Tahoma" w:cs="Tahoma"/>
        </w:rPr>
      </w:pPr>
    </w:p>
    <w:p w14:paraId="3C68B56E" w14:textId="41B93E5D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This church appoints Suzanne Lyttle as the Parish Safeguarding Officer</w:t>
      </w:r>
    </w:p>
    <w:p w14:paraId="1805074B" w14:textId="64C01F06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 xml:space="preserve">Incumbent </w:t>
      </w:r>
      <w:proofErr w:type="spellStart"/>
      <w:r w:rsidRPr="000B46F7">
        <w:rPr>
          <w:rFonts w:ascii="Tahoma" w:hAnsi="Tahoma" w:cs="Tahoma"/>
        </w:rPr>
        <w:t>Rev’d</w:t>
      </w:r>
      <w:proofErr w:type="spellEnd"/>
      <w:r w:rsidRPr="000B46F7">
        <w:rPr>
          <w:rFonts w:ascii="Tahoma" w:hAnsi="Tahoma" w:cs="Tahoma"/>
        </w:rPr>
        <w:t>. Dr. Stefan Collier</w:t>
      </w:r>
    </w:p>
    <w:p w14:paraId="17464B82" w14:textId="644A88C5" w:rsidR="004C6107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Churchwardens, Bettie Gilliat, John Norbury</w:t>
      </w:r>
    </w:p>
    <w:p w14:paraId="040B69FA" w14:textId="77777777" w:rsidR="000A6848" w:rsidRPr="000B46F7" w:rsidRDefault="000A6848" w:rsidP="000A6848">
      <w:pPr>
        <w:spacing w:after="0"/>
        <w:rPr>
          <w:rFonts w:ascii="Tahoma" w:hAnsi="Tahoma" w:cs="Tahoma"/>
        </w:rPr>
      </w:pPr>
    </w:p>
    <w:p w14:paraId="61217018" w14:textId="103DBDBC" w:rsidR="000A6848" w:rsidRPr="000B46F7" w:rsidRDefault="000A6848" w:rsidP="000A6848">
      <w:pPr>
        <w:spacing w:after="0"/>
        <w:rPr>
          <w:rFonts w:ascii="Tahoma" w:hAnsi="Tahoma" w:cs="Tahoma"/>
        </w:rPr>
      </w:pPr>
      <w:proofErr w:type="gramStart"/>
      <w:r w:rsidRPr="000B46F7">
        <w:rPr>
          <w:rFonts w:ascii="Tahoma" w:hAnsi="Tahoma" w:cs="Tahoma"/>
        </w:rPr>
        <w:t>Reviewed :</w:t>
      </w:r>
      <w:proofErr w:type="gramEnd"/>
      <w:r w:rsidRPr="000B46F7">
        <w:rPr>
          <w:rFonts w:ascii="Tahoma" w:hAnsi="Tahoma" w:cs="Tahoma"/>
        </w:rPr>
        <w:tab/>
      </w:r>
      <w:r w:rsidRPr="000B46F7">
        <w:rPr>
          <w:rFonts w:ascii="Tahoma" w:hAnsi="Tahoma" w:cs="Tahoma"/>
        </w:rPr>
        <w:tab/>
        <w:t>21/6/26</w:t>
      </w:r>
    </w:p>
    <w:p w14:paraId="6C9CB977" w14:textId="7375FB7C" w:rsidR="000A6848" w:rsidRPr="000B46F7" w:rsidRDefault="000A6848" w:rsidP="000A6848">
      <w:pPr>
        <w:spacing w:after="0"/>
        <w:rPr>
          <w:rFonts w:ascii="Tahoma" w:hAnsi="Tahoma" w:cs="Tahoma"/>
        </w:rPr>
      </w:pPr>
      <w:r w:rsidRPr="000B46F7">
        <w:rPr>
          <w:rFonts w:ascii="Tahoma" w:hAnsi="Tahoma" w:cs="Tahoma"/>
        </w:rPr>
        <w:t>Next review due:</w:t>
      </w:r>
      <w:r w:rsidRPr="000B46F7">
        <w:rPr>
          <w:rFonts w:ascii="Tahoma" w:hAnsi="Tahoma" w:cs="Tahoma"/>
        </w:rPr>
        <w:tab/>
        <w:t xml:space="preserve"> 20/6/27</w:t>
      </w:r>
    </w:p>
    <w:sectPr w:rsidR="000A6848" w:rsidRPr="000B46F7" w:rsidSect="000A68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4083"/>
    <w:multiLevelType w:val="hybridMultilevel"/>
    <w:tmpl w:val="60B4518A"/>
    <w:lvl w:ilvl="0" w:tplc="E12A8CD6">
      <w:numFmt w:val="bullet"/>
      <w:lvlText w:val="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6319D4"/>
    <w:multiLevelType w:val="hybridMultilevel"/>
    <w:tmpl w:val="62224F2A"/>
    <w:lvl w:ilvl="0" w:tplc="E12A8CD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A5FD3"/>
    <w:multiLevelType w:val="hybridMultilevel"/>
    <w:tmpl w:val="E2E038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1A2200"/>
    <w:multiLevelType w:val="hybridMultilevel"/>
    <w:tmpl w:val="05420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022A5"/>
    <w:multiLevelType w:val="hybridMultilevel"/>
    <w:tmpl w:val="7D9AF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16F66"/>
    <w:multiLevelType w:val="hybridMultilevel"/>
    <w:tmpl w:val="1FB81CF4"/>
    <w:lvl w:ilvl="0" w:tplc="522CD72A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224C4"/>
    <w:multiLevelType w:val="hybridMultilevel"/>
    <w:tmpl w:val="4E0E0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388641">
    <w:abstractNumId w:val="3"/>
  </w:num>
  <w:num w:numId="2" w16cid:durableId="1070274598">
    <w:abstractNumId w:val="5"/>
  </w:num>
  <w:num w:numId="3" w16cid:durableId="735665442">
    <w:abstractNumId w:val="6"/>
  </w:num>
  <w:num w:numId="4" w16cid:durableId="1505901010">
    <w:abstractNumId w:val="4"/>
  </w:num>
  <w:num w:numId="5" w16cid:durableId="1291010088">
    <w:abstractNumId w:val="1"/>
  </w:num>
  <w:num w:numId="6" w16cid:durableId="1523319661">
    <w:abstractNumId w:val="0"/>
  </w:num>
  <w:num w:numId="7" w16cid:durableId="2070417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48"/>
    <w:rsid w:val="000A6848"/>
    <w:rsid w:val="000B46F7"/>
    <w:rsid w:val="003A7416"/>
    <w:rsid w:val="004C6107"/>
    <w:rsid w:val="0050097C"/>
    <w:rsid w:val="00607651"/>
    <w:rsid w:val="009D4F2C"/>
    <w:rsid w:val="00E2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0E155"/>
  <w15:chartTrackingRefBased/>
  <w15:docId w15:val="{E4216686-5AC5-4E9A-86D3-06D95C86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8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8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8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8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8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8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8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8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8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8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8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8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8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Lyttle</dc:creator>
  <cp:keywords/>
  <dc:description/>
  <cp:lastModifiedBy>Suzanne Lyttle</cp:lastModifiedBy>
  <cp:revision>2</cp:revision>
  <dcterms:created xsi:type="dcterms:W3CDTF">2026-07-23T16:14:00Z</dcterms:created>
  <dcterms:modified xsi:type="dcterms:W3CDTF">2026-07-23T16:34:00Z</dcterms:modified>
</cp:coreProperties>
</file>